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8105E8">
      <w:pPr>
        <w:pStyle w:val="2"/>
        <w:jc w:val="center"/>
      </w:pPr>
      <w:bookmarkStart w:id="0" w:name="_GoBack"/>
      <w:bookmarkEnd w:id="0"/>
      <w:r>
        <w:rPr>
          <w:rFonts w:ascii="Times New Roman" w:hAnsi="Times New Roman" w:cs="Times New Roman"/>
        </w:rPr>
        <w:t>第4节　跨学科实践：制作微型密度计</w:t>
      </w:r>
    </w:p>
    <w:p w14:paraId="2BF9E46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09F6A2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1．物理观念：通过制作微型密度计，让学生深入理解密度的概念和测量方法，以及浮力的原理。</w:t>
      </w:r>
    </w:p>
    <w:p w14:paraId="26FDE8E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2．科学思维：在制作和使用过程中，学生需要进行观察、分析、推理和创新，培养科学思维能力。</w:t>
      </w:r>
    </w:p>
    <w:p w14:paraId="3589274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3．科学探究：学生通过动手实践，体验科学探究的过程，掌握实验设计和操作的方法。</w:t>
      </w:r>
    </w:p>
    <w:p w14:paraId="211F1594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4．科学态度与责任：培养</w:t>
      </w:r>
      <w:r>
        <w:rPr>
          <w:rFonts w:hint="eastAsia" w:ascii="Times New Roman" w:hAnsi="Times New Roman" w:cs="Times New Roman"/>
        </w:rPr>
        <w:t>学生严谨认真的科学态度和团队合作精神，以及运用物理知识解决实际问题的责任感。</w:t>
      </w:r>
    </w:p>
    <w:p w14:paraId="31ECBFB5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4E9495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教学重点：制作微型密度计的方法和步骤；使用微型密度计测量液体密度。</w:t>
      </w:r>
    </w:p>
    <w:p w14:paraId="3B28502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教学难点：理解密度计刻度的原理；提高微型密度计的测量精度。</w:t>
      </w:r>
    </w:p>
    <w:p w14:paraId="3BAA512B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8DC820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细铜丝、小泡沫塑料球、圆珠笔芯、不同密度(浓度)的酒精、红色胶布、刻度尺、多媒体课件等。</w:t>
      </w:r>
    </w:p>
    <w:p w14:paraId="0A93C8D6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21F96EDA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"情境导入.TIF"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2B334D22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情境展示</w:t>
      </w:r>
      <w:r>
        <w:rPr>
          <w:rFonts w:ascii="Times New Roman" w:hAnsi="Times New Roman" w:cs="Times New Roman"/>
        </w:rPr>
        <w:t xml:space="preserve"> 通过播放一段关于工业生产中测量液体密度的视频，引出密度计这一测量工具。然后提问学生：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你们想不想自己动手制作一个微型的密度计呢？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从而激发学生的学习兴趣和探究欲望。</w:t>
      </w:r>
    </w:p>
    <w:p w14:paraId="400CA7CC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"新课教学.TIF"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F8C819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一、明确任务</w:t>
      </w:r>
    </w:p>
    <w:p w14:paraId="47C8E5C8">
      <w:pPr>
        <w:pStyle w:val="3"/>
        <w:ind w:firstLine="422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</w:rPr>
        <w:t xml:space="preserve"> 如何</w:t>
      </w:r>
      <w:r>
        <w:rPr>
          <w:rFonts w:hint="eastAsia" w:ascii="Times New Roman" w:hAnsi="Times New Roman" w:cs="Times New Roman"/>
        </w:rPr>
        <w:t>制作微型密度计呢？</w:t>
      </w:r>
    </w:p>
    <w:p w14:paraId="006B9540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讲解</w:t>
      </w:r>
      <w:r>
        <w:rPr>
          <w:rFonts w:ascii="Times New Roman" w:hAnsi="Times New Roman" w:cs="Times New Roman"/>
        </w:rPr>
        <w:t xml:space="preserve"> 要制作一个微型密度计，需要完成以下任务。</w:t>
      </w:r>
    </w:p>
    <w:p w14:paraId="7747660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1．设计一个能放入小瓶中，并判断酒精是否合格的微型密度计。</w:t>
      </w:r>
    </w:p>
    <w:p w14:paraId="3A005B6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2．按照设计要求，完成微型密度计的制作。</w:t>
      </w:r>
    </w:p>
    <w:p w14:paraId="78ED80A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二、任务分解</w:t>
      </w:r>
    </w:p>
    <w:p w14:paraId="204038AD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设计的微型密度计应满足哪些要求呢？</w:t>
      </w:r>
    </w:p>
    <w:p w14:paraId="71538A6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学生讨论、交流。</w:t>
      </w:r>
    </w:p>
    <w:p w14:paraId="5C0ADF4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讲解：密度计要能够竖直的漂浮在酒精中，能通过刻度(或标记)直接读出酒精的密度是否合格。做好的密度计放入小瓶后，不能触碰到瓶底，也不能使小瓶中的酒精溢出。另外，为了能判断酒精密度的变化，即密度计放入酒精中后有较为明显的位置变化。因此，要设计符合要求的密度计，应该着重考虑两个因素：一个是密度计的质量，另一个是标度杆的直径。</w:t>
      </w:r>
    </w:p>
    <w:p w14:paraId="189A2714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</w:rPr>
        <w:t xml:space="preserve"> 密度计的质量大约为多大？</w:t>
      </w:r>
    </w:p>
    <w:p w14:paraId="174E6C2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学生讨论、交流。</w:t>
      </w:r>
    </w:p>
    <w:p w14:paraId="1F8CE7E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教师讲解：对于100 mL的小瓶酒精来说，若微型密度计测量时排开1～2 mL的酒精，一般不会导致酒精的溢出。1～2 mL酒精的质量为1 g左右，因此我们设计的微型密度计的质量也应为1 g左右。</w:t>
      </w:r>
    </w:p>
    <w:p w14:paraId="68DF046F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密度计的标度杆的直径如何确定？</w:t>
      </w:r>
    </w:p>
    <w:p w14:paraId="737CE96F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学生讨论、交</w:t>
      </w:r>
      <w:r>
        <w:rPr>
          <w:rFonts w:hint="eastAsia" w:ascii="Times New Roman" w:hAnsi="Times New Roman" w:cs="Times New Roman"/>
        </w:rPr>
        <w:t>流。</w:t>
      </w:r>
    </w:p>
    <w:p w14:paraId="6CBCB7B8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"25CXLYRJ8WJA16.TIF"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49555" cy="664845"/>
            <wp:effectExtent l="0" t="0" r="17145" b="190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9555" cy="66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88B8BA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教师讲解：消毒酒精的密度为0.86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～0.88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kg/m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是合格的。若密度计漂浮在密度为0.86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～0.88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kg/m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的酒精中，则标度杆上的标记应该是一个范围，在范围内的酒精都是合格的，如图中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所示。若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间的长度过小，不便于观察者分辨。为此，可设定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间的长度不少于4 mm。这样，根据圆柱体的体积公式，就可以计算标度杆的横截面积和直径了。通过估算，可以知道标</w:t>
      </w:r>
      <w:r>
        <w:rPr>
          <w:rFonts w:hint="eastAsia" w:ascii="Times New Roman" w:hAnsi="Times New Roman" w:cs="Times New Roman"/>
        </w:rPr>
        <w:t>度杆的横截面积约为</w:t>
      </w:r>
      <w:r>
        <w:rPr>
          <w:rFonts w:ascii="Times New Roman" w:hAnsi="Times New Roman" w:cs="Times New Roman"/>
        </w:rPr>
        <w:t>0.07 cm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，直径约为3 mm。</w:t>
      </w:r>
    </w:p>
    <w:p w14:paraId="321BD60B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密度计包含哪些必要的部件？</w:t>
      </w:r>
    </w:p>
    <w:p w14:paraId="14E6EF4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学生讨论、交流。</w:t>
      </w:r>
    </w:p>
    <w:p w14:paraId="508A655D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"25CXLYRJ8WJA17.TIF"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623570" cy="775970"/>
            <wp:effectExtent l="0" t="0" r="5080" b="5080"/>
            <wp:docPr id="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2357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3C940C8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教师讲解：为了使微型密度计能在酒精中竖直漂浮，需要在标度杆下部增加配重(如绕一些铜丝)，但绕铜丝后的标度杆放在酒精中会下沉，因此还要在标度杆上固定一个浮子来增大</w:t>
      </w:r>
      <w:r>
        <w:rPr>
          <w:rFonts w:hint="eastAsia" w:ascii="Times New Roman" w:hAnsi="Times New Roman" w:cs="Times New Roman"/>
        </w:rPr>
        <w:t>浮力。这样，微型密度计由标度杆、浮子和配重三部分组成，配重位于最下方，浮子位于上方，如图所示。</w:t>
      </w:r>
    </w:p>
    <w:p w14:paraId="223E5F4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三、制作微型密度计</w:t>
      </w:r>
    </w:p>
    <w:p w14:paraId="32B2053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出示材料：小泡沫塑料球、圆珠笔芯、细铜丝、红色胶布、刻度尺等。</w:t>
      </w:r>
    </w:p>
    <w:p w14:paraId="066C2D2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引导小组分工、明确个人任务。</w:t>
      </w:r>
    </w:p>
    <w:p w14:paraId="5330EA6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制作过程参考：</w:t>
      </w:r>
    </w:p>
    <w:p w14:paraId="31D6EF0C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"25CXLYRJ8WJA18.TIF"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059815" cy="734060"/>
            <wp:effectExtent l="0" t="0" r="6985" b="8890"/>
            <wp:docPr id="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552E5A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用圆珠笔芯(直径约为3 mm)作为标度杆，笔芯中部套一个直径约1.2 cm的泡沫塑料球作为浮子，下端绕有细铜丝作为配重，初步做成一个密度计，如图。</w:t>
      </w:r>
    </w:p>
    <w:p w14:paraId="31BBBFD7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把这个密度计漂浮在水中调节配重。改变细铜丝的长度，使密度</w:t>
      </w:r>
      <w:r>
        <w:rPr>
          <w:rFonts w:hint="eastAsia" w:ascii="Times New Roman" w:hAnsi="Times New Roman" w:cs="Times New Roman"/>
        </w:rPr>
        <w:t>计在水中漂浮时浮子浸没在水中，水面上方露出一截笔芯。</w:t>
      </w:r>
    </w:p>
    <w:p w14:paraId="70EC741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把调好配重的微型密度计放入标准消毒酒精中。待微型密度计静止时，依据液面的位置在标度杆上做一个记号。最后，用</w:t>
      </w:r>
      <w:r>
        <w:rPr>
          <w:rFonts w:ascii="Times New Roman" w:hAnsi="Times New Roman" w:cs="Times New Roman"/>
        </w:rPr>
        <w:t>4 mm宽的红色胶布中心对着记号贴在笔芯上，微型密度计就做好了。</w:t>
      </w:r>
    </w:p>
    <w:p w14:paraId="1F97B4B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四、展示交流</w:t>
      </w:r>
    </w:p>
    <w:p w14:paraId="5E4C3B5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展示各小组制作的微型密度计，分享各自的体验和收获。</w:t>
      </w:r>
    </w:p>
    <w:p w14:paraId="44E01D4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教师展示准备的若干瓶密度不同的酒精，让学生用自制的微型密度计测量这些酒精，判断哪瓶酒精的密度符合消毒酒精的要求，哪瓶密度偏大，哪瓶密度偏小。</w:t>
      </w:r>
    </w:p>
    <w:p w14:paraId="26BA6F5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学生分析产生误差的原因。并分享、交流体会。</w:t>
      </w:r>
    </w:p>
    <w:p w14:paraId="6E050B8A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33AD3802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622F61C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第4节　跨学科实践：制作微型密度计</w:t>
      </w:r>
    </w:p>
    <w:p w14:paraId="1613E7E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一、明确任务</w:t>
      </w:r>
    </w:p>
    <w:p w14:paraId="4C9F344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二、任务分解</w:t>
      </w:r>
    </w:p>
    <w:p w14:paraId="3B00EF7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三、制作微型密度计</w:t>
      </w:r>
    </w:p>
    <w:p w14:paraId="60F5F22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四、展示交流</w:t>
      </w:r>
    </w:p>
    <w:p w14:paraId="0E39952A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E0E4091">
      <w:r>
        <w:rPr>
          <w:rFonts w:ascii="Times New Roman" w:hAnsi="Times New Roman" w:cs="Times New Roman"/>
        </w:rPr>
        <w:t>在教学过程中，学生对制作微型密度计表现出了浓厚的兴趣和积极性，通过动手实践，学生更好地理解了浮力和密度，以及利用浮力测密度的方法。小组合作的方式培养了学生的团队合作精神和沟通能力，同时也让学生学会了分享和交流制作经验。在制作和使用过程中，部分学生遇到了一些问题，如刻度标注不准确、测量精度不高</w:t>
      </w:r>
      <w:r>
        <w:rPr>
          <w:rFonts w:hint="eastAsia" w:ascii="Times New Roman" w:hAnsi="Times New Roman" w:cs="Times New Roman"/>
        </w:rPr>
        <w:t>等，教师需要及时给予指导和帮助，引导学生分析问题并解决问题。在教学中，可以进一步拓展学生的思维，引导学生思考如何将物理知识应用到更多的实际生活中，培养学生的创新意识和实践能力。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C77BD2"/>
    <w:rsid w:val="32C77BD2"/>
    <w:rsid w:val="5CE64D27"/>
    <w:rsid w:val="7E7D5459"/>
    <w:rsid w:val="7F3E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6" Type="http://schemas.openxmlformats.org/officeDocument/2006/relationships/fontTable" Target="fontTable.xml"/><Relationship Id="rId25" Type="http://schemas.openxmlformats.org/officeDocument/2006/relationships/image" Target="&#25945;&#23398;&#21453;&#24605;.TIF" TargetMode="External"/><Relationship Id="rId24" Type="http://schemas.openxmlformats.org/officeDocument/2006/relationships/image" Target="media/image11.png"/><Relationship Id="rId23" Type="http://schemas.openxmlformats.org/officeDocument/2006/relationships/image" Target="&#26495;&#20070;&#35774;&#35745;.TIF" TargetMode="External"/><Relationship Id="rId22" Type="http://schemas.openxmlformats.org/officeDocument/2006/relationships/image" Target="media/image10.png"/><Relationship Id="rId21" Type="http://schemas.openxmlformats.org/officeDocument/2006/relationships/image" Target="25CXLYRJ8WJA18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25CXLYRJ8WJA17.TIF" TargetMode="External"/><Relationship Id="rId18" Type="http://schemas.openxmlformats.org/officeDocument/2006/relationships/image" Target="media/image8.png"/><Relationship Id="rId17" Type="http://schemas.openxmlformats.org/officeDocument/2006/relationships/image" Target="25CXLYRJ8WJA16.TIF" TargetMode="External"/><Relationship Id="rId16" Type="http://schemas.openxmlformats.org/officeDocument/2006/relationships/image" Target="media/image7.png"/><Relationship Id="rId15" Type="http://schemas.openxmlformats.org/officeDocument/2006/relationships/image" Target="&#26032;&#35838;&#25945;&#23398;.TIF" TargetMode="External"/><Relationship Id="rId14" Type="http://schemas.openxmlformats.org/officeDocument/2006/relationships/image" Target="media/image6.png"/><Relationship Id="rId13" Type="http://schemas.openxmlformats.org/officeDocument/2006/relationships/image" Target="&#24773;&#22659;&#23548;&#20837;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1807</Words>
  <Characters>1853</Characters>
  <Lines>0</Lines>
  <Paragraphs>0</Paragraphs>
  <TotalTime>0</TotalTime>
  <ScaleCrop>false</ScaleCrop>
  <LinksUpToDate>false</LinksUpToDate>
  <CharactersWithSpaces>1876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2024-12-21T03:18:00Z</dcterms:created>
  <dc:creator>WPS_1678694213</dc:creator>
  <cp:lastModifiedBy>WPS_1678694213</cp:lastModifiedBy>
  <dcterms:modified xsi:type="dcterms:W3CDTF">2024-12-21T06:20:49Z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6118DD38A35C47319AA7BDCD4A7C3008_11</vt:lpwstr>
  </property>
  <property fmtid="{D5CDD505-2E9C-101B-9397-08002B2CF9AE}" pid="4" name="KSOTemplateDocerSaveRecord">
    <vt:lpwstr>eyJoZGlkIjoiYzU5Y2RiNmRlYjczYjEzM2I5YWE0MzRjNDc3NjNmODYiLCJ1c2VySWQiOiIxNDgwMTA3MDM1In0=</vt:lpwstr>
  </property>
</Properties>
</file>